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36" w:rsidRDefault="001427B5" w:rsidP="005E2C44">
      <w:pPr>
        <w:pStyle w:val="AralkYok"/>
        <w:rPr>
          <w:color w:val="FF00FF"/>
        </w:rPr>
      </w:pPr>
      <w:r>
        <w:rPr>
          <w:color w:val="FF00FF"/>
        </w:rPr>
        <w:t xml:space="preserve">         </w:t>
      </w:r>
      <w:r w:rsidR="008B26FC">
        <w:rPr>
          <w:color w:val="FF00FF"/>
        </w:rPr>
        <w:t xml:space="preserve"> </w:t>
      </w:r>
      <w:r w:rsidR="005E2C44">
        <w:rPr>
          <w:color w:val="FF00FF"/>
        </w:rPr>
        <w:t xml:space="preserve">                      </w:t>
      </w:r>
      <w:r w:rsidR="008B26FC">
        <w:rPr>
          <w:color w:val="FF00FF"/>
        </w:rPr>
        <w:t xml:space="preserve">  </w:t>
      </w:r>
      <w:r>
        <w:rPr>
          <w:color w:val="FF00FF"/>
        </w:rPr>
        <w:t xml:space="preserve">         </w:t>
      </w:r>
    </w:p>
    <w:p w:rsidR="001427B5" w:rsidRPr="005E2C44" w:rsidRDefault="005E2C44" w:rsidP="00863E36">
      <w:pPr>
        <w:pStyle w:val="AralkYok"/>
        <w:jc w:val="center"/>
        <w:rPr>
          <w:color w:val="FF00FF"/>
        </w:rPr>
      </w:pPr>
      <w:r>
        <w:rPr>
          <w:rFonts w:ascii="Lucida Sans Unicode" w:hAnsi="Lucida Sans Unicode" w:cs="Lucida Sans Unicode"/>
          <w:b/>
          <w:color w:val="FF0000"/>
        </w:rPr>
        <w:t>KARAMANOĞLU MEHMETBEY ÜNİVERSİTESİ UYGULAMA ANAOKULU</w:t>
      </w:r>
      <w:r w:rsidR="00321229">
        <w:rPr>
          <w:rFonts w:ascii="Lucida Sans Unicode" w:hAnsi="Lucida Sans Unicode" w:cs="Lucida Sans Unicode"/>
          <w:b/>
          <w:color w:val="FF0000"/>
        </w:rPr>
        <w:t xml:space="preserve"> MÜDÜRLÜĞÜ</w:t>
      </w:r>
      <w:r>
        <w:rPr>
          <w:rFonts w:ascii="Lucida Sans Unicode" w:hAnsi="Lucida Sans Unicode" w:cs="Lucida Sans Unicode"/>
          <w:b/>
          <w:color w:val="FF0000"/>
        </w:rPr>
        <w:t xml:space="preserve"> </w:t>
      </w:r>
      <w:r w:rsidR="001427B5" w:rsidRPr="001427B5">
        <w:rPr>
          <w:rFonts w:ascii="Lucida Sans Unicode" w:hAnsi="Lucida Sans Unicode" w:cs="Lucida Sans Unicode"/>
          <w:b/>
          <w:color w:val="FF0000"/>
        </w:rPr>
        <w:t>HİZMET STANDARTLARI</w:t>
      </w:r>
    </w:p>
    <w:tbl>
      <w:tblPr>
        <w:tblStyle w:val="TabloKlavuzu"/>
        <w:tblpPr w:leftFromText="141" w:rightFromText="141" w:vertAnchor="text" w:horzAnchor="margin" w:tblpY="157"/>
        <w:tblW w:w="8646" w:type="dxa"/>
        <w:tblLook w:val="04A0" w:firstRow="1" w:lastRow="0" w:firstColumn="1" w:lastColumn="0" w:noHBand="0" w:noVBand="1"/>
      </w:tblPr>
      <w:tblGrid>
        <w:gridCol w:w="15491"/>
      </w:tblGrid>
      <w:tr w:rsidR="001427B5" w:rsidTr="001427B5">
        <w:trPr>
          <w:trHeight w:val="935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X="826" w:tblpYSpec="inside"/>
              <w:tblW w:w="15259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46"/>
              <w:gridCol w:w="3256"/>
              <w:gridCol w:w="6387"/>
              <w:gridCol w:w="3970"/>
            </w:tblGrid>
            <w:tr w:rsidR="00D1082B" w:rsidRPr="00727F5A" w:rsidTr="008B26FC">
              <w:trPr>
                <w:trHeight w:val="327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8B26FC" w:rsidRDefault="00D1082B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SIRA NO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8B26FC" w:rsidRDefault="00D1082B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HİZMET ADI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8B26FC" w:rsidRDefault="00D1082B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BAŞVURUDA İSTENEN BELGELER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8B26FC" w:rsidRDefault="008B26FC" w:rsidP="008B26FC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 xml:space="preserve">   </w:t>
                  </w:r>
                  <w:r w:rsidR="00D1082B"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 xml:space="preserve">HİZMETİN TAMAMLANMA SÜRESİ </w:t>
                  </w:r>
                  <w:r w:rsidR="00D1082B"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 xml:space="preserve">                        </w:t>
                  </w:r>
                  <w:r w:rsidR="00D1082B" w:rsidRPr="008B26FC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(EN GEÇ)</w:t>
                  </w:r>
                </w:p>
              </w:tc>
            </w:tr>
            <w:tr w:rsidR="00D1082B" w:rsidRPr="00727F5A" w:rsidTr="008B26FC">
              <w:trPr>
                <w:trHeight w:val="962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727F5A" w:rsidRDefault="00D1082B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727F5A" w:rsidRDefault="00576C88" w:rsidP="008B26FC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Ön Kayıt Başvurularının Alınması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Default="00576C88" w:rsidP="008B26FC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  <w:t>1-Başvuru Formu (okuldan alınacak)</w:t>
                  </w:r>
                </w:p>
                <w:p w:rsidR="00576C88" w:rsidRDefault="00576C88" w:rsidP="008B26FC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  <w:t>2-T.C.Kimlik numarası beyanı (Veli-Öğrenci)</w:t>
                  </w:r>
                </w:p>
                <w:p w:rsidR="00576C88" w:rsidRPr="00576C88" w:rsidRDefault="00576C88" w:rsidP="008B26FC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color w:val="000000"/>
                      <w:sz w:val="17"/>
                      <w:szCs w:val="17"/>
                    </w:rPr>
                    <w:t>3-Kontenjan öğrencileri için ön inceleme formu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291802" w:rsidRDefault="00576C88" w:rsidP="008B26FC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2</w:t>
                  </w:r>
                  <w:r w:rsidR="00D1082B" w:rsidRPr="00291802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0 dakika</w:t>
                  </w:r>
                </w:p>
              </w:tc>
            </w:tr>
            <w:tr w:rsidR="00D1082B" w:rsidRPr="00727F5A" w:rsidTr="008B26FC">
              <w:trPr>
                <w:trHeight w:val="522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727F5A" w:rsidRDefault="000E2F46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Kesin Kayıt Başvurularının Alınması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0E2F46" w:rsidRDefault="000E2F46" w:rsidP="000E2F46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1-Sözleşme İmzalanması (Ek-2)</w:t>
                  </w:r>
                </w:p>
                <w:p w:rsidR="000E2F46" w:rsidRDefault="000E2F46" w:rsidP="000E2F46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2-Acil Durum Başvuru Formu (Ek-5)</w:t>
                  </w:r>
                </w:p>
                <w:p w:rsidR="000E2F46" w:rsidRPr="000E2F46" w:rsidRDefault="000E2F46" w:rsidP="000E2F46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3-Aile hekiminden sağlık raporu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291802" w:rsidRDefault="000E2F46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20 dakika</w:t>
                  </w:r>
                </w:p>
              </w:tc>
            </w:tr>
            <w:tr w:rsidR="00D1082B" w:rsidRPr="00727F5A" w:rsidTr="008B26FC">
              <w:trPr>
                <w:trHeight w:val="254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727F5A" w:rsidRDefault="000E2F46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Kayıt Yenileme Başvurularının Alınması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4213F5" w:rsidRPr="008B26FC" w:rsidRDefault="000E2F46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</w:t>
                  </w:r>
                  <w:r w:rsidR="00F01E2D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Devam İstek Çizelgesi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291802" w:rsidRDefault="00F01E2D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15 dakika</w:t>
                  </w:r>
                </w:p>
              </w:tc>
            </w:tr>
            <w:tr w:rsidR="00D1082B" w:rsidRPr="00727F5A" w:rsidTr="008B26FC">
              <w:trPr>
                <w:trHeight w:val="505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Kayıt Silinmesi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1-Dilekçe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291802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91802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10 dakika</w:t>
                  </w:r>
                </w:p>
              </w:tc>
            </w:tr>
            <w:tr w:rsidR="00D1082B" w:rsidRPr="00727F5A" w:rsidTr="008B26FC">
              <w:trPr>
                <w:trHeight w:val="670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27F5A"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Kayıt Yaptırıp Hizmet Almadan Ayrılanların Ücret İadesinin Yapılması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1-Dilekçe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1082B" w:rsidRPr="00291802" w:rsidRDefault="00F01E2D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3 İş Günü</w:t>
                  </w:r>
                </w:p>
              </w:tc>
            </w:tr>
            <w:tr w:rsidR="00D1082B" w:rsidRPr="00727F5A" w:rsidTr="000B450B">
              <w:trPr>
                <w:trHeight w:val="791"/>
                <w:tblCellSpacing w:w="0" w:type="dxa"/>
              </w:trPr>
              <w:tc>
                <w:tcPr>
                  <w:tcW w:w="5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727F5A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Pr="00727F5A" w:rsidRDefault="00F01E2D" w:rsidP="00D1082B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Anaokulu ve Dengi Okullarda Öğrenim Gören Öğrencilerin Nakillerinin Yapılması</w:t>
                  </w:r>
                </w:p>
              </w:tc>
              <w:tc>
                <w:tcPr>
                  <w:tcW w:w="2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</w:tcPr>
                <w:p w:rsidR="00D1082B" w:rsidRDefault="00F01E2D" w:rsidP="00D1082B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1-T.C.Kimlik numarası beyanı</w:t>
                  </w:r>
                </w:p>
                <w:p w:rsidR="00F01E2D" w:rsidRDefault="00F01E2D" w:rsidP="00D1082B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2-Veli Dilekçesi</w:t>
                  </w:r>
                </w:p>
                <w:p w:rsidR="00F01E2D" w:rsidRPr="00727F5A" w:rsidRDefault="008B26FC" w:rsidP="00D1082B">
                  <w:pPr>
                    <w:spacing w:before="100" w:beforeAutospacing="1" w:after="100" w:afterAutospacing="1"/>
                    <w:contextualSpacing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7"/>
                      <w:szCs w:val="17"/>
                    </w:rPr>
                    <w:t>3-Şehit ve Muharip Gazi çocukları ile özel eğitime ihtiyacı olun çocuklar için durumlarını gösterir belge</w:t>
                  </w:r>
                </w:p>
              </w:tc>
              <w:tc>
                <w:tcPr>
                  <w:tcW w:w="1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082B" w:rsidRPr="00291802" w:rsidRDefault="00D1082B" w:rsidP="00D1082B">
                  <w:pPr>
                    <w:spacing w:before="100" w:beforeAutospacing="1" w:after="100" w:afterAutospacing="1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91802">
                    <w:rPr>
                      <w:rFonts w:ascii="Lucida Sans Unicode" w:hAnsi="Lucida Sans Unicode" w:cs="Lucida Sans Unicode"/>
                      <w:b/>
                      <w:color w:val="000000"/>
                      <w:sz w:val="17"/>
                    </w:rPr>
                    <w:t>30 dakika</w:t>
                  </w:r>
                </w:p>
              </w:tc>
            </w:tr>
          </w:tbl>
          <w:p w:rsidR="001427B5" w:rsidRDefault="001427B5" w:rsidP="001427B5">
            <w:pPr>
              <w:spacing w:before="100" w:beforeAutospacing="1" w:after="240"/>
              <w:jc w:val="center"/>
              <w:rPr>
                <w:rFonts w:ascii="Lucida Sans Unicode" w:hAnsi="Lucida Sans Unicode" w:cs="Lucida Sans Unicode"/>
                <w:noProof/>
                <w:color w:val="FF00FF"/>
              </w:rPr>
            </w:pPr>
          </w:p>
        </w:tc>
      </w:tr>
    </w:tbl>
    <w:p w:rsidR="00D1082B" w:rsidRPr="00863E36" w:rsidRDefault="00645BC6" w:rsidP="008B26FC">
      <w:pPr>
        <w:spacing w:before="100" w:beforeAutospacing="1" w:after="240"/>
        <w:ind w:left="1185"/>
        <w:rPr>
          <w:rFonts w:ascii="Arial" w:hAnsi="Arial" w:cs="Arial"/>
          <w:b/>
          <w:color w:val="000000" w:themeColor="text1"/>
          <w:sz w:val="14"/>
          <w:szCs w:val="16"/>
        </w:rPr>
      </w:pPr>
      <w:r w:rsidRPr="00863E36">
        <w:rPr>
          <w:rFonts w:ascii="Arial" w:hAnsi="Arial" w:cs="Arial"/>
          <w:b/>
          <w:color w:val="000000" w:themeColor="text1"/>
          <w:sz w:val="14"/>
          <w:szCs w:val="16"/>
        </w:rPr>
        <w:t>Başvu</w:t>
      </w:r>
      <w:r w:rsidR="00291802" w:rsidRPr="00863E36">
        <w:rPr>
          <w:rFonts w:ascii="Arial" w:hAnsi="Arial" w:cs="Arial"/>
          <w:b/>
          <w:color w:val="000000" w:themeColor="text1"/>
          <w:sz w:val="14"/>
          <w:szCs w:val="16"/>
        </w:rPr>
        <w:t>ru</w:t>
      </w:r>
      <w:r w:rsidR="00291802" w:rsidRPr="00863E36">
        <w:rPr>
          <w:rFonts w:ascii="Arial" w:hAnsi="Arial" w:cs="Arial"/>
          <w:b/>
          <w:color w:val="797979"/>
          <w:sz w:val="14"/>
          <w:szCs w:val="16"/>
        </w:rPr>
        <w:t xml:space="preserve"> </w:t>
      </w:r>
      <w:r w:rsidR="00291802" w:rsidRPr="00863E36">
        <w:rPr>
          <w:rFonts w:ascii="Arial" w:hAnsi="Arial" w:cs="Arial"/>
          <w:b/>
          <w:color w:val="000000" w:themeColor="text1"/>
          <w:sz w:val="14"/>
          <w:szCs w:val="16"/>
        </w:rPr>
        <w:t>esnasında yukarıda belirtilen belgelerin dışında belge istenmesi, eksiksiz belge ile başvuru yapılmasına rağmen hizmetin belirtilen süre</w:t>
      </w:r>
      <w:r w:rsidR="008B26FC" w:rsidRPr="00863E36">
        <w:rPr>
          <w:rFonts w:ascii="Arial" w:hAnsi="Arial" w:cs="Arial"/>
          <w:b/>
          <w:color w:val="000000" w:themeColor="text1"/>
          <w:sz w:val="14"/>
          <w:szCs w:val="16"/>
        </w:rPr>
        <w:t xml:space="preserve">de tamamlanmaması veya yukarıdaki                                                                                    </w:t>
      </w:r>
      <w:r w:rsidR="00D1082B" w:rsidRPr="00863E36">
        <w:rPr>
          <w:rFonts w:ascii="Arial" w:hAnsi="Arial" w:cs="Arial"/>
          <w:b/>
          <w:color w:val="000000" w:themeColor="text1"/>
          <w:sz w:val="14"/>
          <w:szCs w:val="16"/>
        </w:rPr>
        <w:t xml:space="preserve"> </w:t>
      </w:r>
      <w:r w:rsidR="008B26FC" w:rsidRPr="00863E36">
        <w:rPr>
          <w:rFonts w:ascii="Arial" w:hAnsi="Arial" w:cs="Arial"/>
          <w:b/>
          <w:color w:val="000000" w:themeColor="text1"/>
          <w:sz w:val="14"/>
          <w:szCs w:val="16"/>
        </w:rPr>
        <w:t xml:space="preserve">     </w:t>
      </w:r>
      <w:r w:rsidR="00291802" w:rsidRPr="00863E36">
        <w:rPr>
          <w:rFonts w:ascii="Arial" w:hAnsi="Arial" w:cs="Arial"/>
          <w:b/>
          <w:color w:val="000000" w:themeColor="text1"/>
          <w:sz w:val="14"/>
          <w:szCs w:val="16"/>
        </w:rPr>
        <w:t>tabloda bazı hizmetlerin bulunmadığının tespiti durumunda ilk müracaat yerine ya da ikinci müracaat yerine başvurunuz</w:t>
      </w:r>
    </w:p>
    <w:p w:rsidR="005E2C44" w:rsidRPr="005E2C44" w:rsidRDefault="00321229" w:rsidP="005E2C44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İlk Müracaat Yeri  : KMÜ Uygulama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 Anaokulu Müdürlüğü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  İkinci Müracaat Yeri  : İl Milli Eğitim Müdürlüğü</w:t>
      </w:r>
    </w:p>
    <w:p w:rsidR="005E2C44" w:rsidRPr="005E2C44" w:rsidRDefault="00321229" w:rsidP="005E2C44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İsim                      : Havva Nur SEZER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</w:t>
      </w:r>
      <w:r w:rsidR="005E2C44">
        <w:rPr>
          <w:rFonts w:ascii="Arial" w:hAnsi="Arial" w:cs="Arial"/>
          <w:b/>
          <w:sz w:val="16"/>
          <w:szCs w:val="16"/>
        </w:rPr>
        <w:t xml:space="preserve"> 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 İsim                           : Mehmet ÇALIŞKAN</w:t>
      </w:r>
    </w:p>
    <w:p w:rsidR="005E2C44" w:rsidRPr="005E2C44" w:rsidRDefault="00321229" w:rsidP="005E2C44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Ü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nvan                  : Okul Müdürü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Ü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nvan </w:t>
      </w:r>
      <w:r w:rsidR="005E2C44">
        <w:rPr>
          <w:rFonts w:ascii="Arial" w:hAnsi="Arial" w:cs="Arial"/>
          <w:b/>
          <w:sz w:val="16"/>
          <w:szCs w:val="16"/>
        </w:rPr>
        <w:t xml:space="preserve"> 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                      : İl Milli Eğitim Müdürü</w:t>
      </w:r>
    </w:p>
    <w:p w:rsidR="00321229" w:rsidRDefault="00321229" w:rsidP="005E2C44">
      <w:pPr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</w:t>
      </w:r>
      <w:r w:rsidR="005E2C44" w:rsidRPr="005E2C44">
        <w:rPr>
          <w:rFonts w:ascii="Arial" w:hAnsi="Arial" w:cs="Arial"/>
          <w:b/>
          <w:sz w:val="16"/>
          <w:szCs w:val="16"/>
        </w:rPr>
        <w:t>Adres                   : Üniversite Mah. İbrahim Ökten Bulvarı 12</w:t>
      </w:r>
      <w:r>
        <w:rPr>
          <w:rFonts w:ascii="Arial" w:hAnsi="Arial" w:cs="Arial"/>
          <w:b/>
          <w:sz w:val="16"/>
          <w:szCs w:val="16"/>
        </w:rPr>
        <w:t xml:space="preserve">4/B 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5E2C44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                    </w:t>
      </w:r>
      <w:r w:rsidR="005E2C44">
        <w:rPr>
          <w:rFonts w:ascii="Arial" w:hAnsi="Arial" w:cs="Arial"/>
          <w:b/>
          <w:sz w:val="16"/>
          <w:szCs w:val="16"/>
        </w:rPr>
        <w:t xml:space="preserve"> 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Adres  </w:t>
      </w:r>
      <w:r w:rsidR="005E2C44">
        <w:rPr>
          <w:rFonts w:ascii="Arial" w:hAnsi="Arial" w:cs="Arial"/>
          <w:b/>
          <w:sz w:val="16"/>
          <w:szCs w:val="16"/>
        </w:rPr>
        <w:t xml:space="preserve"> 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                     : </w:t>
      </w:r>
      <w:r w:rsidR="005E2C44" w:rsidRPr="005E2C44">
        <w:rPr>
          <w:rFonts w:ascii="Arial" w:eastAsia="Times New Roman" w:hAnsi="Arial" w:cs="Arial"/>
          <w:b/>
          <w:color w:val="000000"/>
          <w:sz w:val="16"/>
          <w:szCs w:val="16"/>
        </w:rPr>
        <w:t xml:space="preserve">Hamidiye Mah. Ereğli Cad. No:18 </w:t>
      </w:r>
    </w:p>
    <w:p w:rsidR="00321229" w:rsidRDefault="00321229" w:rsidP="005E2C44">
      <w:pPr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Tel                       : 0 338 228 02 05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</w:t>
      </w:r>
      <w:r w:rsidR="005E2C44">
        <w:rPr>
          <w:rFonts w:ascii="Arial" w:hAnsi="Arial" w:cs="Arial"/>
          <w:b/>
          <w:sz w:val="16"/>
          <w:szCs w:val="16"/>
        </w:rPr>
        <w:t xml:space="preserve">  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Tel </w:t>
      </w:r>
      <w:r w:rsidR="005E2C44">
        <w:rPr>
          <w:rFonts w:ascii="Arial" w:hAnsi="Arial" w:cs="Arial"/>
          <w:b/>
          <w:sz w:val="16"/>
          <w:szCs w:val="16"/>
        </w:rPr>
        <w:t xml:space="preserve">  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                           :  </w:t>
      </w:r>
      <w:r w:rsidR="005E2C44" w:rsidRPr="005E2C44">
        <w:rPr>
          <w:rFonts w:ascii="Arial" w:eastAsia="Times New Roman" w:hAnsi="Arial" w:cs="Arial"/>
          <w:b/>
          <w:color w:val="000000"/>
          <w:sz w:val="16"/>
          <w:szCs w:val="16"/>
        </w:rPr>
        <w:t>0 (338) 280 70 00</w:t>
      </w:r>
    </w:p>
    <w:p w:rsidR="005E2C44" w:rsidRPr="005E2C44" w:rsidRDefault="00321229" w:rsidP="005E2C44">
      <w:pPr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  </w:t>
      </w:r>
      <w:r w:rsidRPr="005E2C44">
        <w:rPr>
          <w:rFonts w:ascii="Arial" w:hAnsi="Arial" w:cs="Arial"/>
          <w:b/>
          <w:sz w:val="16"/>
          <w:szCs w:val="16"/>
        </w:rPr>
        <w:t xml:space="preserve">Faks     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3D2B8E">
        <w:rPr>
          <w:rFonts w:ascii="Arial" w:hAnsi="Arial" w:cs="Arial"/>
          <w:b/>
          <w:sz w:val="16"/>
          <w:szCs w:val="16"/>
        </w:rPr>
        <w:t xml:space="preserve"> </w:t>
      </w:r>
      <w:r w:rsidRPr="005E2C44">
        <w:rPr>
          <w:rFonts w:ascii="Arial" w:hAnsi="Arial" w:cs="Arial"/>
          <w:b/>
          <w:sz w:val="16"/>
          <w:szCs w:val="16"/>
        </w:rPr>
        <w:t xml:space="preserve"> :  </w:t>
      </w:r>
      <w:r w:rsidRPr="005E2C44">
        <w:rPr>
          <w:rFonts w:ascii="Arial" w:eastAsia="Times New Roman" w:hAnsi="Arial" w:cs="Arial"/>
          <w:b/>
          <w:color w:val="000000"/>
          <w:sz w:val="16"/>
          <w:szCs w:val="16"/>
        </w:rPr>
        <w:t>0 (338) 280 70 99</w:t>
      </w:r>
      <w:r w:rsidRPr="0032122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</w:t>
      </w:r>
      <w:r w:rsidR="003D2B8E">
        <w:rPr>
          <w:rFonts w:ascii="Arial" w:hAnsi="Arial" w:cs="Arial"/>
          <w:b/>
          <w:sz w:val="16"/>
          <w:szCs w:val="16"/>
        </w:rPr>
        <w:t xml:space="preserve">         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 </w:t>
      </w:r>
      <w:r w:rsidRPr="005E2C44">
        <w:rPr>
          <w:rFonts w:ascii="Arial" w:hAnsi="Arial" w:cs="Arial"/>
          <w:b/>
          <w:sz w:val="16"/>
          <w:szCs w:val="16"/>
        </w:rPr>
        <w:t xml:space="preserve">Faks     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5E2C44">
        <w:rPr>
          <w:rFonts w:ascii="Arial" w:hAnsi="Arial" w:cs="Arial"/>
          <w:b/>
          <w:sz w:val="16"/>
          <w:szCs w:val="16"/>
        </w:rPr>
        <w:t xml:space="preserve">          :  </w:t>
      </w:r>
      <w:r w:rsidRPr="005E2C44">
        <w:rPr>
          <w:rFonts w:ascii="Arial" w:eastAsia="Times New Roman" w:hAnsi="Arial" w:cs="Arial"/>
          <w:b/>
          <w:color w:val="000000"/>
          <w:sz w:val="16"/>
          <w:szCs w:val="16"/>
        </w:rPr>
        <w:t>0 (338) 280 70 99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="005E2C44" w:rsidRPr="005E2C4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                   </w:t>
      </w:r>
    </w:p>
    <w:p w:rsidR="005E2C44" w:rsidRPr="005E2C44" w:rsidRDefault="00321229" w:rsidP="005E2C44">
      <w:pPr>
        <w:spacing w:before="100" w:beforeAutospacing="1" w:after="24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63E36">
        <w:rPr>
          <w:rFonts w:ascii="Times New Roman" w:hAnsi="Times New Roman" w:cs="Times New Roman"/>
          <w:b/>
          <w:sz w:val="20"/>
          <w:szCs w:val="20"/>
        </w:rPr>
        <w:t xml:space="preserve">e-Posta            </w:t>
      </w:r>
      <w:r w:rsidR="005E2C44" w:rsidRPr="005E2C44">
        <w:rPr>
          <w:rFonts w:ascii="Times New Roman" w:hAnsi="Times New Roman" w:cs="Times New Roman"/>
          <w:b/>
          <w:sz w:val="20"/>
          <w:szCs w:val="20"/>
        </w:rPr>
        <w:t xml:space="preserve"> : 752389@meb.k12.tr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863E36">
        <w:rPr>
          <w:rFonts w:ascii="Times New Roman" w:hAnsi="Times New Roman" w:cs="Times New Roman"/>
          <w:b/>
          <w:sz w:val="20"/>
          <w:szCs w:val="20"/>
        </w:rPr>
        <w:t xml:space="preserve">e-Posta                 </w:t>
      </w:r>
      <w:r w:rsidR="005E2C44" w:rsidRPr="005E2C44">
        <w:rPr>
          <w:rFonts w:ascii="Times New Roman" w:hAnsi="Times New Roman" w:cs="Times New Roman"/>
          <w:b/>
          <w:sz w:val="20"/>
          <w:szCs w:val="20"/>
        </w:rPr>
        <w:t xml:space="preserve">  :  </w:t>
      </w:r>
      <w:hyperlink r:id="rId6" w:history="1">
        <w:r w:rsidR="005E2C44" w:rsidRPr="005E2C44">
          <w:rPr>
            <w:rStyle w:val="Kpr"/>
            <w:rFonts w:ascii="Times New Roman" w:hAnsi="Times New Roman" w:cs="Times New Roman"/>
            <w:b/>
            <w:sz w:val="20"/>
            <w:szCs w:val="20"/>
          </w:rPr>
          <w:t>karamanmem@meb.gov.tr</w:t>
        </w:r>
      </w:hyperlink>
    </w:p>
    <w:p w:rsidR="005E2C44" w:rsidRPr="008B26FC" w:rsidRDefault="005E2C44" w:rsidP="00863E36">
      <w:pPr>
        <w:spacing w:before="100" w:beforeAutospacing="1" w:after="240"/>
        <w:rPr>
          <w:rFonts w:ascii="Lucida Sans Unicode" w:hAnsi="Lucida Sans Unicode" w:cs="Lucida Sans Unicode"/>
          <w:color w:val="FF00FF"/>
        </w:rPr>
      </w:pPr>
    </w:p>
    <w:sectPr w:rsidR="005E2C44" w:rsidRPr="008B26FC" w:rsidSect="00863E36">
      <w:pgSz w:w="16838" w:h="11906" w:orient="landscape"/>
      <w:pgMar w:top="0" w:right="820" w:bottom="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20" w:rsidRDefault="00E73B20" w:rsidP="001427B5">
      <w:pPr>
        <w:spacing w:after="0" w:line="240" w:lineRule="auto"/>
      </w:pPr>
      <w:r>
        <w:separator/>
      </w:r>
    </w:p>
  </w:endnote>
  <w:endnote w:type="continuationSeparator" w:id="0">
    <w:p w:rsidR="00E73B20" w:rsidRDefault="00E73B20" w:rsidP="001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20" w:rsidRDefault="00E73B20" w:rsidP="001427B5">
      <w:pPr>
        <w:spacing w:after="0" w:line="240" w:lineRule="auto"/>
      </w:pPr>
      <w:r>
        <w:separator/>
      </w:r>
    </w:p>
  </w:footnote>
  <w:footnote w:type="continuationSeparator" w:id="0">
    <w:p w:rsidR="00E73B20" w:rsidRDefault="00E73B20" w:rsidP="00142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02"/>
    <w:rsid w:val="00016E1B"/>
    <w:rsid w:val="000A4B85"/>
    <w:rsid w:val="000B450B"/>
    <w:rsid w:val="000E2F46"/>
    <w:rsid w:val="001427B5"/>
    <w:rsid w:val="001942B2"/>
    <w:rsid w:val="001D16E2"/>
    <w:rsid w:val="0022572F"/>
    <w:rsid w:val="00291802"/>
    <w:rsid w:val="002C3B89"/>
    <w:rsid w:val="002D15A9"/>
    <w:rsid w:val="002E147A"/>
    <w:rsid w:val="00321229"/>
    <w:rsid w:val="003D2B8E"/>
    <w:rsid w:val="004213F5"/>
    <w:rsid w:val="00477024"/>
    <w:rsid w:val="00576C88"/>
    <w:rsid w:val="005E2C44"/>
    <w:rsid w:val="00622E0A"/>
    <w:rsid w:val="00645BC6"/>
    <w:rsid w:val="006746BD"/>
    <w:rsid w:val="0079000C"/>
    <w:rsid w:val="00863E36"/>
    <w:rsid w:val="008B26FC"/>
    <w:rsid w:val="008D59F0"/>
    <w:rsid w:val="008F1AF9"/>
    <w:rsid w:val="00C46C0F"/>
    <w:rsid w:val="00D00E24"/>
    <w:rsid w:val="00D03582"/>
    <w:rsid w:val="00D1082B"/>
    <w:rsid w:val="00E63017"/>
    <w:rsid w:val="00E73B20"/>
    <w:rsid w:val="00F01E2D"/>
    <w:rsid w:val="00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407F"/>
  <w15:docId w15:val="{8F250F14-279F-4256-9479-0DCE989D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8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8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9180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427B5"/>
  </w:style>
  <w:style w:type="paragraph" w:styleId="AltBilgi">
    <w:name w:val="footer"/>
    <w:basedOn w:val="Normal"/>
    <w:link w:val="AltBilgiChar"/>
    <w:uiPriority w:val="99"/>
    <w:semiHidden/>
    <w:unhideWhenUsed/>
    <w:rsid w:val="001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427B5"/>
  </w:style>
  <w:style w:type="character" w:styleId="Kpr">
    <w:name w:val="Hyperlink"/>
    <w:uiPriority w:val="99"/>
    <w:unhideWhenUsed/>
    <w:rsid w:val="005E2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manmem@me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</dc:creator>
  <cp:lastModifiedBy>Havva Nur SEZER</cp:lastModifiedBy>
  <cp:revision>4</cp:revision>
  <cp:lastPrinted>2019-11-15T09:13:00Z</cp:lastPrinted>
  <dcterms:created xsi:type="dcterms:W3CDTF">2019-12-23T08:09:00Z</dcterms:created>
  <dcterms:modified xsi:type="dcterms:W3CDTF">2019-12-23T10:02:00Z</dcterms:modified>
</cp:coreProperties>
</file>